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26" w:rsidRDefault="003D6526" w:rsidP="003D6526">
      <w:pPr>
        <w:tabs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526" w:rsidRPr="00EB47C4" w:rsidRDefault="003D6526" w:rsidP="003D6526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26" w:rsidRDefault="003D6526" w:rsidP="003D652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УТВЕРЖДЕН</w:t>
      </w:r>
      <w:r w:rsidR="00731250">
        <w:rPr>
          <w:rFonts w:ascii="Times New Roman" w:hAnsi="Times New Roman" w:cs="Times New Roman"/>
          <w:sz w:val="28"/>
          <w:szCs w:val="28"/>
        </w:rPr>
        <w:t>Ы</w:t>
      </w:r>
    </w:p>
    <w:p w:rsidR="003D6526" w:rsidRPr="00EB47C4" w:rsidRDefault="003D6526" w:rsidP="003D652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26" w:rsidRPr="00EB47C4" w:rsidRDefault="003D6526" w:rsidP="003D652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постановлением Правительства</w:t>
      </w:r>
    </w:p>
    <w:p w:rsidR="003D6526" w:rsidRPr="00EB47C4" w:rsidRDefault="003D6526" w:rsidP="003D652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Кировской области</w:t>
      </w:r>
    </w:p>
    <w:p w:rsidR="003D6526" w:rsidRPr="00EB47C4" w:rsidRDefault="001F69BA" w:rsidP="003D652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bookmarkStart w:id="0" w:name="_GoBack"/>
      <w:bookmarkEnd w:id="0"/>
      <w:r w:rsidR="00814098">
        <w:rPr>
          <w:rFonts w:ascii="Times New Roman" w:hAnsi="Times New Roman" w:cs="Times New Roman"/>
          <w:sz w:val="28"/>
          <w:szCs w:val="28"/>
        </w:rPr>
        <w:t xml:space="preserve">т 26.12.2019    </w:t>
      </w:r>
      <w:r w:rsidR="003D6526" w:rsidRPr="00EB47C4">
        <w:rPr>
          <w:rFonts w:ascii="Times New Roman" w:hAnsi="Times New Roman" w:cs="Times New Roman"/>
          <w:sz w:val="28"/>
          <w:szCs w:val="28"/>
        </w:rPr>
        <w:t>№</w:t>
      </w:r>
      <w:r w:rsidR="00814098">
        <w:rPr>
          <w:rFonts w:ascii="Times New Roman" w:hAnsi="Times New Roman" w:cs="Times New Roman"/>
          <w:sz w:val="28"/>
          <w:szCs w:val="28"/>
        </w:rPr>
        <w:t xml:space="preserve"> 719-П</w:t>
      </w:r>
    </w:p>
    <w:p w:rsidR="003D6526" w:rsidRDefault="003D6526" w:rsidP="003D6526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распределения и правила предоставления </w:t>
      </w:r>
    </w:p>
    <w:p w:rsidR="003D6526" w:rsidRPr="00EB47C4" w:rsidRDefault="003D6526" w:rsidP="003D6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526">
        <w:rPr>
          <w:rFonts w:ascii="Times New Roman" w:hAnsi="Times New Roman"/>
          <w:b/>
          <w:sz w:val="28"/>
          <w:szCs w:val="28"/>
        </w:rPr>
        <w:t>гранта местным бюджетам из областного бюджета на реализацию проекта «Народный бюджет»</w:t>
      </w:r>
    </w:p>
    <w:p w:rsidR="003D6526" w:rsidRPr="003D6526" w:rsidRDefault="003D6526" w:rsidP="003D65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Методика распределения и правила</w:t>
      </w:r>
      <w:r w:rsidRPr="003D6526">
        <w:rPr>
          <w:rFonts w:ascii="Times New Roman" w:hAnsi="Times New Roman" w:cs="Times New Roman"/>
          <w:sz w:val="28"/>
          <w:szCs w:val="28"/>
        </w:rPr>
        <w:t xml:space="preserve"> предоставления гранта местным бюджетам из областного бюджета на реализацию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6526">
        <w:rPr>
          <w:rFonts w:ascii="Times New Roman" w:hAnsi="Times New Roman" w:cs="Times New Roman"/>
          <w:sz w:val="28"/>
          <w:szCs w:val="28"/>
        </w:rPr>
        <w:t>Народный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652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31250">
        <w:rPr>
          <w:rFonts w:ascii="Times New Roman" w:hAnsi="Times New Roman" w:cs="Times New Roman"/>
          <w:sz w:val="28"/>
          <w:szCs w:val="28"/>
        </w:rPr>
        <w:t>–</w:t>
      </w:r>
      <w:r w:rsidRPr="003D6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</w:t>
      </w:r>
      <w:r w:rsidR="00731250">
        <w:rPr>
          <w:rFonts w:ascii="Times New Roman" w:hAnsi="Times New Roman" w:cs="Times New Roman"/>
          <w:sz w:val="28"/>
          <w:szCs w:val="28"/>
        </w:rPr>
        <w:t xml:space="preserve"> и правила</w:t>
      </w:r>
      <w:r w:rsidRPr="003D6526">
        <w:rPr>
          <w:rFonts w:ascii="Times New Roman" w:hAnsi="Times New Roman" w:cs="Times New Roman"/>
          <w:sz w:val="28"/>
          <w:szCs w:val="28"/>
        </w:rPr>
        <w:t xml:space="preserve">) </w:t>
      </w:r>
      <w:r w:rsidR="00731250">
        <w:rPr>
          <w:rFonts w:ascii="Times New Roman" w:hAnsi="Times New Roman" w:cs="Times New Roman"/>
          <w:sz w:val="28"/>
          <w:szCs w:val="28"/>
        </w:rPr>
        <w:t>определяют</w:t>
      </w:r>
      <w:r>
        <w:rPr>
          <w:rFonts w:ascii="Times New Roman" w:hAnsi="Times New Roman" w:cs="Times New Roman"/>
          <w:sz w:val="28"/>
          <w:szCs w:val="28"/>
        </w:rPr>
        <w:t xml:space="preserve"> методику распределения </w:t>
      </w:r>
      <w:r w:rsidR="00731250">
        <w:rPr>
          <w:rFonts w:ascii="Times New Roman" w:hAnsi="Times New Roman" w:cs="Times New Roman"/>
          <w:sz w:val="28"/>
          <w:szCs w:val="28"/>
        </w:rPr>
        <w:t>и</w:t>
      </w:r>
      <w:r w:rsidRPr="003D6526">
        <w:rPr>
          <w:rFonts w:ascii="Times New Roman" w:hAnsi="Times New Roman" w:cs="Times New Roman"/>
          <w:sz w:val="28"/>
          <w:szCs w:val="28"/>
        </w:rPr>
        <w:t xml:space="preserve"> правила предоставления гранта из областного бюджета местным бюджетам в форме иных межбюджетных трансфертов на реализацию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6526">
        <w:rPr>
          <w:rFonts w:ascii="Times New Roman" w:hAnsi="Times New Roman" w:cs="Times New Roman"/>
          <w:sz w:val="28"/>
          <w:szCs w:val="28"/>
        </w:rPr>
        <w:t>Народный бюджет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D652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31250">
        <w:rPr>
          <w:rFonts w:ascii="Times New Roman" w:hAnsi="Times New Roman" w:cs="Times New Roman"/>
          <w:sz w:val="28"/>
          <w:szCs w:val="28"/>
        </w:rPr>
        <w:t>–</w:t>
      </w:r>
      <w:r w:rsidRPr="003D6526">
        <w:rPr>
          <w:rFonts w:ascii="Times New Roman" w:hAnsi="Times New Roman" w:cs="Times New Roman"/>
          <w:sz w:val="28"/>
          <w:szCs w:val="28"/>
        </w:rPr>
        <w:t xml:space="preserve"> грант).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 xml:space="preserve">2. Грант предоставляется министерством финансов Кировской области (далее </w:t>
      </w:r>
      <w:r w:rsidR="00731250">
        <w:rPr>
          <w:rFonts w:ascii="Times New Roman" w:hAnsi="Times New Roman" w:cs="Times New Roman"/>
          <w:sz w:val="28"/>
          <w:szCs w:val="28"/>
        </w:rPr>
        <w:t>–</w:t>
      </w:r>
      <w:r w:rsidRPr="003D6526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731250">
        <w:rPr>
          <w:rFonts w:ascii="Times New Roman" w:hAnsi="Times New Roman" w:cs="Times New Roman"/>
          <w:sz w:val="28"/>
          <w:szCs w:val="28"/>
        </w:rPr>
        <w:t>)</w:t>
      </w:r>
      <w:r w:rsidRPr="003D6526">
        <w:rPr>
          <w:rFonts w:ascii="Times New Roman" w:hAnsi="Times New Roman" w:cs="Times New Roman"/>
          <w:sz w:val="28"/>
          <w:szCs w:val="28"/>
        </w:rPr>
        <w:t xml:space="preserve"> по результатам проведения отбора среди муниципальных образований Кировской области на право получения гранта на реализацию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6526">
        <w:rPr>
          <w:rFonts w:ascii="Times New Roman" w:hAnsi="Times New Roman" w:cs="Times New Roman"/>
          <w:sz w:val="28"/>
          <w:szCs w:val="28"/>
        </w:rPr>
        <w:t>Народный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652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отчетном году (далее </w:t>
      </w:r>
      <w:r w:rsidR="007312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отбор)</w:t>
      </w:r>
      <w:r w:rsidRPr="003D6526">
        <w:rPr>
          <w:rFonts w:ascii="Times New Roman" w:hAnsi="Times New Roman" w:cs="Times New Roman"/>
          <w:sz w:val="28"/>
          <w:szCs w:val="28"/>
        </w:rPr>
        <w:t>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 w:rsidRPr="003D6526">
        <w:rPr>
          <w:rFonts w:ascii="Times New Roman" w:hAnsi="Times New Roman" w:cs="Times New Roman"/>
          <w:sz w:val="28"/>
          <w:szCs w:val="28"/>
        </w:rPr>
        <w:t xml:space="preserve">3. Грант предоставляется в размере 1,5 млн. рублей каждому </w:t>
      </w:r>
      <w:r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3D6526">
        <w:rPr>
          <w:rFonts w:ascii="Times New Roman" w:hAnsi="Times New Roman" w:cs="Times New Roman"/>
          <w:sz w:val="28"/>
          <w:szCs w:val="28"/>
        </w:rPr>
        <w:t xml:space="preserve">, прошедшему отбор (далее </w:t>
      </w:r>
      <w:r w:rsidR="00731250">
        <w:rPr>
          <w:rFonts w:ascii="Times New Roman" w:hAnsi="Times New Roman" w:cs="Times New Roman"/>
          <w:sz w:val="28"/>
          <w:szCs w:val="28"/>
        </w:rPr>
        <w:t>–</w:t>
      </w:r>
      <w:r w:rsidRPr="003D652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31250">
        <w:rPr>
          <w:rFonts w:ascii="Times New Roman" w:hAnsi="Times New Roman" w:cs="Times New Roman"/>
          <w:sz w:val="28"/>
          <w:szCs w:val="28"/>
        </w:rPr>
        <w:t>ое</w:t>
      </w:r>
      <w:r w:rsidRPr="003D652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31250">
        <w:rPr>
          <w:rFonts w:ascii="Times New Roman" w:hAnsi="Times New Roman" w:cs="Times New Roman"/>
          <w:sz w:val="28"/>
          <w:szCs w:val="28"/>
        </w:rPr>
        <w:t>е</w:t>
      </w:r>
      <w:r w:rsidRPr="003D6526">
        <w:rPr>
          <w:rFonts w:ascii="Times New Roman" w:hAnsi="Times New Roman" w:cs="Times New Roman"/>
          <w:sz w:val="28"/>
          <w:szCs w:val="28"/>
        </w:rPr>
        <w:t>)</w:t>
      </w:r>
      <w:r w:rsidR="00731250">
        <w:rPr>
          <w:rFonts w:ascii="Times New Roman" w:hAnsi="Times New Roman" w:cs="Times New Roman"/>
          <w:sz w:val="28"/>
          <w:szCs w:val="28"/>
        </w:rPr>
        <w:t>,</w:t>
      </w:r>
      <w:r w:rsidRPr="003D6526">
        <w:rPr>
          <w:rFonts w:ascii="Times New Roman" w:hAnsi="Times New Roman" w:cs="Times New Roman"/>
          <w:sz w:val="28"/>
          <w:szCs w:val="28"/>
        </w:rPr>
        <w:t xml:space="preserve"> и подлежит использованию в рамках реализации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6526">
        <w:rPr>
          <w:rFonts w:ascii="Times New Roman" w:hAnsi="Times New Roman" w:cs="Times New Roman"/>
          <w:sz w:val="28"/>
          <w:szCs w:val="28"/>
        </w:rPr>
        <w:t>Народный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652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31250">
        <w:rPr>
          <w:rFonts w:ascii="Times New Roman" w:hAnsi="Times New Roman" w:cs="Times New Roman"/>
          <w:sz w:val="28"/>
          <w:szCs w:val="28"/>
        </w:rPr>
        <w:t>–</w:t>
      </w:r>
      <w:r w:rsidRPr="003D6526">
        <w:rPr>
          <w:rFonts w:ascii="Times New Roman" w:hAnsi="Times New Roman" w:cs="Times New Roman"/>
          <w:sz w:val="28"/>
          <w:szCs w:val="28"/>
        </w:rPr>
        <w:t xml:space="preserve"> проект) на финансовое обеспечение инициативных предложений членов бюджетной комиссии по распределению части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25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решение вопросов местного значения</w:t>
      </w:r>
      <w:r w:rsidRPr="003D6526">
        <w:rPr>
          <w:rFonts w:ascii="Times New Roman" w:hAnsi="Times New Roman" w:cs="Times New Roman"/>
          <w:sz w:val="28"/>
          <w:szCs w:val="28"/>
        </w:rPr>
        <w:t>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>4. Предоставление гранта осуществляется при соблюдении муниципальными образованиями следующих условий: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 xml:space="preserve">4.1. Использование в отчетном финансовом году и (или) включение в местный бюджет на текущий финансовый год отдельной строкой средств на реализацию проекта (за исключением межбюджетных трансфертов из других </w:t>
      </w:r>
      <w:r w:rsidRPr="003D6526">
        <w:rPr>
          <w:rFonts w:ascii="Times New Roman" w:hAnsi="Times New Roman" w:cs="Times New Roman"/>
          <w:sz w:val="28"/>
          <w:szCs w:val="28"/>
        </w:rPr>
        <w:lastRenderedPageBreak/>
        <w:t>бюджетов бюджетной системы Российской Федерации, имеющих целевое назначение) в размере не менее 0,5 млн. рублей.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 xml:space="preserve">4.2. Отсутствие по состоянию на 1-е число месяца представления в министерство документов, указанных в </w:t>
      </w:r>
      <w:hyperlink w:anchor="Par25" w:history="1">
        <w:r w:rsidRPr="00814098">
          <w:rPr>
            <w:rFonts w:ascii="Times New Roman" w:hAnsi="Times New Roman" w:cs="Times New Roman"/>
            <w:sz w:val="28"/>
            <w:szCs w:val="28"/>
          </w:rPr>
          <w:t>подпункте 5.2</w:t>
        </w:r>
      </w:hyperlink>
      <w:r w:rsidRPr="00814098">
        <w:rPr>
          <w:rFonts w:ascii="Times New Roman" w:hAnsi="Times New Roman" w:cs="Times New Roman"/>
          <w:sz w:val="28"/>
          <w:szCs w:val="28"/>
        </w:rPr>
        <w:t xml:space="preserve"> </w:t>
      </w:r>
      <w:r w:rsidR="00731250">
        <w:rPr>
          <w:rFonts w:ascii="Times New Roman" w:hAnsi="Times New Roman" w:cs="Times New Roman"/>
          <w:sz w:val="28"/>
          <w:szCs w:val="28"/>
        </w:rPr>
        <w:t>настоящих Методики и правил</w:t>
      </w:r>
      <w:r w:rsidRPr="003D6526">
        <w:rPr>
          <w:rFonts w:ascii="Times New Roman" w:hAnsi="Times New Roman" w:cs="Times New Roman"/>
          <w:sz w:val="28"/>
          <w:szCs w:val="28"/>
        </w:rPr>
        <w:t>, неурегулированной просроченной кредиторской задолженности местного бюджета.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6526">
        <w:rPr>
          <w:rFonts w:ascii="Times New Roman" w:hAnsi="Times New Roman" w:cs="Times New Roman"/>
          <w:sz w:val="28"/>
          <w:szCs w:val="28"/>
        </w:rPr>
        <w:t xml:space="preserve">. Четкое выполнение положения о реализации проекта </w:t>
      </w:r>
      <w:r w:rsidR="00731250">
        <w:rPr>
          <w:rFonts w:ascii="Times New Roman" w:hAnsi="Times New Roman" w:cs="Times New Roman"/>
          <w:sz w:val="28"/>
          <w:szCs w:val="28"/>
        </w:rPr>
        <w:t>«</w:t>
      </w:r>
      <w:r w:rsidRPr="003D6526">
        <w:rPr>
          <w:rFonts w:ascii="Times New Roman" w:hAnsi="Times New Roman" w:cs="Times New Roman"/>
          <w:sz w:val="28"/>
          <w:szCs w:val="28"/>
        </w:rPr>
        <w:t>Народный бюджет</w:t>
      </w:r>
      <w:r w:rsidR="00731250">
        <w:rPr>
          <w:rFonts w:ascii="Times New Roman" w:hAnsi="Times New Roman" w:cs="Times New Roman"/>
          <w:sz w:val="28"/>
          <w:szCs w:val="28"/>
        </w:rPr>
        <w:t>»</w:t>
      </w:r>
      <w:r w:rsidRPr="003D6526">
        <w:rPr>
          <w:rFonts w:ascii="Times New Roman" w:hAnsi="Times New Roman" w:cs="Times New Roman"/>
          <w:sz w:val="28"/>
          <w:szCs w:val="28"/>
        </w:rPr>
        <w:t>, утвержденного муниципальным правовым актом.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22"/>
      <w:bookmarkEnd w:id="2"/>
      <w:r w:rsidRPr="003D6526">
        <w:rPr>
          <w:rFonts w:ascii="Times New Roman" w:hAnsi="Times New Roman" w:cs="Times New Roman"/>
          <w:sz w:val="28"/>
          <w:szCs w:val="28"/>
        </w:rPr>
        <w:t>5. Для предоставления гранта: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 xml:space="preserve">5.1. Министерство не позднее одного месяца со дня вступления в силу распоряжения Правительства Кировской области, указанного в </w:t>
      </w:r>
      <w:hyperlink r:id="rId7" w:history="1">
        <w:r w:rsidRPr="00814098">
          <w:rPr>
            <w:rFonts w:ascii="Times New Roman" w:hAnsi="Times New Roman" w:cs="Times New Roman"/>
            <w:sz w:val="28"/>
            <w:szCs w:val="28"/>
          </w:rPr>
          <w:t>пункте 2.12</w:t>
        </w:r>
      </w:hyperlink>
      <w:r w:rsidRPr="00814098">
        <w:rPr>
          <w:rFonts w:ascii="Times New Roman" w:hAnsi="Times New Roman" w:cs="Times New Roman"/>
          <w:sz w:val="28"/>
          <w:szCs w:val="28"/>
        </w:rPr>
        <w:t xml:space="preserve"> </w:t>
      </w:r>
      <w:r w:rsidRPr="003D6526">
        <w:rPr>
          <w:rFonts w:ascii="Times New Roman" w:hAnsi="Times New Roman" w:cs="Times New Roman"/>
          <w:sz w:val="28"/>
          <w:szCs w:val="28"/>
        </w:rPr>
        <w:t xml:space="preserve">Порядка проведения отбора среди муниципальных образований Кировской области на право получения гранта на реализацию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6526">
        <w:rPr>
          <w:rFonts w:ascii="Times New Roman" w:hAnsi="Times New Roman" w:cs="Times New Roman"/>
          <w:sz w:val="28"/>
          <w:szCs w:val="28"/>
        </w:rPr>
        <w:t>Народный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6526">
        <w:rPr>
          <w:rFonts w:ascii="Times New Roman" w:hAnsi="Times New Roman" w:cs="Times New Roman"/>
          <w:sz w:val="28"/>
          <w:szCs w:val="28"/>
        </w:rPr>
        <w:t>, утвержденного настоящим постановлением, заключает соглашения о предоставлении гранта с муниципальными образованиями.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5"/>
      <w:bookmarkEnd w:id="3"/>
      <w:r w:rsidRPr="003D6526">
        <w:rPr>
          <w:rFonts w:ascii="Times New Roman" w:hAnsi="Times New Roman" w:cs="Times New Roman"/>
          <w:sz w:val="28"/>
          <w:szCs w:val="28"/>
        </w:rPr>
        <w:t>5.2. Органы местного самоуправления муниципальных образований представляют в министерство: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>заверенную в установленном порядке выписку из решения об исполнении местного бюджета, подтверждающую использование средств местного бюджета в отчетном финансовом году на реализацию проекта;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 xml:space="preserve">заверенную в установленном порядке выписку из решения о бюджете, подтверждающую включение в местный бюджет на текущий финансовый год отдельной строкой средств на реализацию проекта (за исключением межбюджетных трансфертов из других бюджетов бюджетной системы Российской Федерации, имеющих целевое назначение) в размере не менее </w:t>
      </w:r>
      <w:r w:rsidR="0073125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6526">
        <w:rPr>
          <w:rFonts w:ascii="Times New Roman" w:hAnsi="Times New Roman" w:cs="Times New Roman"/>
          <w:sz w:val="28"/>
          <w:szCs w:val="28"/>
        </w:rPr>
        <w:t>0,5 млн. рублей;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 xml:space="preserve">заверенную в установленном порядке и согласованную с финансовым органом муниципального района выписку из справочной таблицы к отчету об исполнении местного бюджета по состоянию на 1-е число месяца представления в министерство финансов документов, указанных </w:t>
      </w:r>
      <w:r w:rsidR="00DB487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D652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31250">
        <w:rPr>
          <w:rFonts w:ascii="Times New Roman" w:hAnsi="Times New Roman" w:cs="Times New Roman"/>
          <w:sz w:val="28"/>
          <w:szCs w:val="28"/>
        </w:rPr>
        <w:t>подпункте 5.2 настоящих Методики и правил</w:t>
      </w:r>
      <w:r w:rsidRPr="003D6526">
        <w:rPr>
          <w:rFonts w:ascii="Times New Roman" w:hAnsi="Times New Roman" w:cs="Times New Roman"/>
          <w:sz w:val="28"/>
          <w:szCs w:val="28"/>
        </w:rPr>
        <w:t>, по форме (форма 0503387), установленной Министерством финансов Российской Федерации, подтверждающую отсутствие на указанную дату неурегулированной просроченной кредиторской задолженности местного бюджета.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 xml:space="preserve">6. При выполнении положений </w:t>
      </w:r>
      <w:hyperlink w:anchor="Par22" w:history="1">
        <w:r w:rsidRPr="00814098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="00731250" w:rsidRPr="00814098">
        <w:rPr>
          <w:rFonts w:ascii="Times New Roman" w:hAnsi="Times New Roman" w:cs="Times New Roman"/>
          <w:sz w:val="28"/>
          <w:szCs w:val="28"/>
        </w:rPr>
        <w:t xml:space="preserve"> </w:t>
      </w:r>
      <w:r w:rsidR="00731250">
        <w:rPr>
          <w:rFonts w:ascii="Times New Roman" w:hAnsi="Times New Roman" w:cs="Times New Roman"/>
          <w:sz w:val="28"/>
          <w:szCs w:val="28"/>
        </w:rPr>
        <w:t xml:space="preserve">настоящих Методики и правил </w:t>
      </w:r>
      <w:r w:rsidRPr="003D6526">
        <w:rPr>
          <w:rFonts w:ascii="Times New Roman" w:hAnsi="Times New Roman" w:cs="Times New Roman"/>
          <w:sz w:val="28"/>
          <w:szCs w:val="28"/>
        </w:rPr>
        <w:t>грант перечисляется пропорционально кассовым расходам местных бюджетов по соответствующим расходным обязательствам (проектам, объектам) и за фактически приобретенные товары (оказанные услуги, выполненные работы).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>7. Перечисление гранта осуществляется в установленном порядке в бюджеты муниципальных районов, на территори</w:t>
      </w:r>
      <w:r w:rsidR="00731250">
        <w:rPr>
          <w:rFonts w:ascii="Times New Roman" w:hAnsi="Times New Roman" w:cs="Times New Roman"/>
          <w:sz w:val="28"/>
          <w:szCs w:val="28"/>
        </w:rPr>
        <w:t>ях</w:t>
      </w:r>
      <w:r w:rsidRPr="003D6526">
        <w:rPr>
          <w:rFonts w:ascii="Times New Roman" w:hAnsi="Times New Roman" w:cs="Times New Roman"/>
          <w:sz w:val="28"/>
          <w:szCs w:val="28"/>
        </w:rPr>
        <w:t xml:space="preserve"> которых расположены городские поселения, прошедшие отбор, с последующим перечислением в бюджеты городских поселений, прошедших отбор, </w:t>
      </w:r>
      <w:r w:rsidR="00CA06E2">
        <w:rPr>
          <w:rFonts w:ascii="Times New Roman" w:hAnsi="Times New Roman" w:cs="Times New Roman"/>
          <w:sz w:val="28"/>
          <w:szCs w:val="28"/>
        </w:rPr>
        <w:t>а также в бюджеты муниципальн</w:t>
      </w:r>
      <w:r w:rsidR="00731250">
        <w:rPr>
          <w:rFonts w:ascii="Times New Roman" w:hAnsi="Times New Roman" w:cs="Times New Roman"/>
          <w:sz w:val="28"/>
          <w:szCs w:val="28"/>
        </w:rPr>
        <w:t>ых округов</w:t>
      </w:r>
      <w:r w:rsidR="00CA06E2">
        <w:rPr>
          <w:rFonts w:ascii="Times New Roman" w:hAnsi="Times New Roman" w:cs="Times New Roman"/>
          <w:sz w:val="28"/>
          <w:szCs w:val="28"/>
        </w:rPr>
        <w:t xml:space="preserve"> и городск</w:t>
      </w:r>
      <w:r w:rsidR="00731250">
        <w:rPr>
          <w:rFonts w:ascii="Times New Roman" w:hAnsi="Times New Roman" w:cs="Times New Roman"/>
          <w:sz w:val="28"/>
          <w:szCs w:val="28"/>
        </w:rPr>
        <w:t>их</w:t>
      </w:r>
      <w:r w:rsidR="00CA06E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31250">
        <w:rPr>
          <w:rFonts w:ascii="Times New Roman" w:hAnsi="Times New Roman" w:cs="Times New Roman"/>
          <w:sz w:val="28"/>
          <w:szCs w:val="28"/>
        </w:rPr>
        <w:t>ов</w:t>
      </w:r>
      <w:r w:rsidR="00CA06E2">
        <w:rPr>
          <w:rFonts w:ascii="Times New Roman" w:hAnsi="Times New Roman" w:cs="Times New Roman"/>
          <w:sz w:val="28"/>
          <w:szCs w:val="28"/>
        </w:rPr>
        <w:t>, прошедших отбор</w:t>
      </w:r>
      <w:r w:rsidRPr="003D6526">
        <w:rPr>
          <w:rFonts w:ascii="Times New Roman" w:hAnsi="Times New Roman" w:cs="Times New Roman"/>
          <w:sz w:val="28"/>
          <w:szCs w:val="28"/>
        </w:rPr>
        <w:t>.</w:t>
      </w:r>
    </w:p>
    <w:p w:rsidR="003D6526" w:rsidRPr="00814098" w:rsidRDefault="001775EB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6526" w:rsidRPr="003D6526">
        <w:rPr>
          <w:rFonts w:ascii="Times New Roman" w:hAnsi="Times New Roman" w:cs="Times New Roman"/>
          <w:sz w:val="28"/>
          <w:szCs w:val="28"/>
        </w:rPr>
        <w:t xml:space="preserve">. Средства гранта муниципальным бюджетным (автономным) учреждениям перечисляются в соответствии с </w:t>
      </w:r>
      <w:hyperlink r:id="rId8" w:history="1">
        <w:r w:rsidR="003D6526" w:rsidRPr="00814098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3D6526" w:rsidRPr="00814098">
        <w:rPr>
          <w:rFonts w:ascii="Times New Roman" w:hAnsi="Times New Roman" w:cs="Times New Roman"/>
          <w:sz w:val="28"/>
          <w:szCs w:val="28"/>
        </w:rPr>
        <w:t xml:space="preserve"> или со </w:t>
      </w:r>
      <w:hyperlink r:id="rId9" w:history="1">
        <w:r w:rsidR="003D6526" w:rsidRPr="00814098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="003D6526" w:rsidRPr="0081409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форме субсидии в соответствии с порядком, установленным муниципальным правовым актом местной администрации.</w:t>
      </w:r>
    </w:p>
    <w:p w:rsidR="003D6526" w:rsidRPr="003D6526" w:rsidRDefault="001775EB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98">
        <w:rPr>
          <w:rFonts w:ascii="Times New Roman" w:hAnsi="Times New Roman" w:cs="Times New Roman"/>
          <w:sz w:val="28"/>
          <w:szCs w:val="28"/>
        </w:rPr>
        <w:t>9</w:t>
      </w:r>
      <w:r w:rsidR="003D6526" w:rsidRPr="00814098">
        <w:rPr>
          <w:rFonts w:ascii="Times New Roman" w:hAnsi="Times New Roman" w:cs="Times New Roman"/>
          <w:sz w:val="28"/>
          <w:szCs w:val="28"/>
        </w:rPr>
        <w:t xml:space="preserve">. Получатели бюджетных средств (муниципальные бюджетные (автономные) учреждения) осуществляют расходование средств гранта на цели, установленные </w:t>
      </w:r>
      <w:hyperlink w:anchor="Par10" w:history="1">
        <w:r w:rsidR="003D6526" w:rsidRPr="00814098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731250" w:rsidRPr="00814098">
        <w:rPr>
          <w:rFonts w:ascii="Times New Roman" w:hAnsi="Times New Roman" w:cs="Times New Roman"/>
          <w:sz w:val="28"/>
          <w:szCs w:val="28"/>
        </w:rPr>
        <w:t xml:space="preserve"> настоящих Метод</w:t>
      </w:r>
      <w:r w:rsidR="00731250">
        <w:rPr>
          <w:rFonts w:ascii="Times New Roman" w:hAnsi="Times New Roman" w:cs="Times New Roman"/>
          <w:sz w:val="28"/>
          <w:szCs w:val="28"/>
        </w:rPr>
        <w:t>ики и правил</w:t>
      </w:r>
      <w:r w:rsidR="003D6526" w:rsidRPr="003D6526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законодательством.</w:t>
      </w:r>
    </w:p>
    <w:p w:rsidR="003D6526" w:rsidRPr="003D6526" w:rsidRDefault="001775EB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6526" w:rsidRPr="003D6526">
        <w:rPr>
          <w:rFonts w:ascii="Times New Roman" w:hAnsi="Times New Roman" w:cs="Times New Roman"/>
          <w:sz w:val="28"/>
          <w:szCs w:val="28"/>
        </w:rPr>
        <w:t>. Получатели бюджетных средств (муниципальные бюджетные (автономные) учреждения) по расходам, осуществляемым за счет гранта, представляют в финансовый орган муниципального образования платежные и иные документы, установленные финансовым органом муниципального образования для санкционирования оплаты денежных обязательств (расходов).</w:t>
      </w:r>
    </w:p>
    <w:p w:rsidR="003D6526" w:rsidRPr="003D6526" w:rsidRDefault="001775EB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D6526" w:rsidRPr="003D6526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муниципальных образований ежеквартально, не позднее 15-го числа месяца, следующего за отчетным </w:t>
      </w:r>
      <w:r w:rsidR="003D6526" w:rsidRPr="003D6526">
        <w:rPr>
          <w:rFonts w:ascii="Times New Roman" w:hAnsi="Times New Roman" w:cs="Times New Roman"/>
          <w:sz w:val="28"/>
          <w:szCs w:val="28"/>
        </w:rPr>
        <w:lastRenderedPageBreak/>
        <w:t>квартал</w:t>
      </w:r>
      <w:r w:rsidR="00731250">
        <w:rPr>
          <w:rFonts w:ascii="Times New Roman" w:hAnsi="Times New Roman" w:cs="Times New Roman"/>
          <w:sz w:val="28"/>
          <w:szCs w:val="28"/>
        </w:rPr>
        <w:t xml:space="preserve">ом, представляют в министерство </w:t>
      </w:r>
      <w:r w:rsidR="003D6526" w:rsidRPr="003D6526">
        <w:rPr>
          <w:rFonts w:ascii="Times New Roman" w:hAnsi="Times New Roman" w:cs="Times New Roman"/>
          <w:sz w:val="28"/>
          <w:szCs w:val="28"/>
        </w:rPr>
        <w:t>на бумажном носителе отчет о целевом использовании гранта по установленной им форме.</w:t>
      </w:r>
    </w:p>
    <w:p w:rsidR="003D6526" w:rsidRPr="00814098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98">
        <w:rPr>
          <w:rFonts w:ascii="Times New Roman" w:hAnsi="Times New Roman" w:cs="Times New Roman"/>
          <w:sz w:val="28"/>
          <w:szCs w:val="28"/>
        </w:rPr>
        <w:t>1</w:t>
      </w:r>
      <w:r w:rsidR="001775EB" w:rsidRPr="00814098">
        <w:rPr>
          <w:rFonts w:ascii="Times New Roman" w:hAnsi="Times New Roman" w:cs="Times New Roman"/>
          <w:sz w:val="28"/>
          <w:szCs w:val="28"/>
        </w:rPr>
        <w:t>2</w:t>
      </w:r>
      <w:r w:rsidRPr="00814098">
        <w:rPr>
          <w:rFonts w:ascii="Times New Roman" w:hAnsi="Times New Roman" w:cs="Times New Roman"/>
          <w:sz w:val="28"/>
          <w:szCs w:val="28"/>
        </w:rPr>
        <w:t>. Ответств</w:t>
      </w:r>
      <w:r w:rsidR="00731250" w:rsidRPr="00814098">
        <w:rPr>
          <w:rFonts w:ascii="Times New Roman" w:hAnsi="Times New Roman" w:cs="Times New Roman"/>
          <w:sz w:val="28"/>
          <w:szCs w:val="28"/>
        </w:rPr>
        <w:t xml:space="preserve">енность за нарушение настоящих Методики и правил </w:t>
      </w:r>
      <w:r w:rsidRPr="00814098">
        <w:rPr>
          <w:rFonts w:ascii="Times New Roman" w:hAnsi="Times New Roman" w:cs="Times New Roman"/>
          <w:sz w:val="28"/>
          <w:szCs w:val="28"/>
        </w:rPr>
        <w:t xml:space="preserve">и недостоверность представляемых в министерство данных, указанных в </w:t>
      </w:r>
      <w:hyperlink w:anchor="Par25" w:history="1">
        <w:r w:rsidRPr="00814098">
          <w:rPr>
            <w:rFonts w:ascii="Times New Roman" w:hAnsi="Times New Roman" w:cs="Times New Roman"/>
            <w:sz w:val="28"/>
            <w:szCs w:val="28"/>
          </w:rPr>
          <w:t>подпункте 5.2</w:t>
        </w:r>
      </w:hyperlink>
      <w:r w:rsidRPr="00814098">
        <w:rPr>
          <w:rFonts w:ascii="Times New Roman" w:hAnsi="Times New Roman" w:cs="Times New Roman"/>
          <w:sz w:val="28"/>
          <w:szCs w:val="28"/>
        </w:rPr>
        <w:t xml:space="preserve"> </w:t>
      </w:r>
      <w:r w:rsidR="00731250" w:rsidRPr="00814098">
        <w:rPr>
          <w:rFonts w:ascii="Times New Roman" w:hAnsi="Times New Roman" w:cs="Times New Roman"/>
          <w:sz w:val="28"/>
          <w:szCs w:val="28"/>
        </w:rPr>
        <w:t>настоящих Методики и правил</w:t>
      </w:r>
      <w:r w:rsidRPr="00814098">
        <w:rPr>
          <w:rFonts w:ascii="Times New Roman" w:hAnsi="Times New Roman" w:cs="Times New Roman"/>
          <w:sz w:val="28"/>
          <w:szCs w:val="28"/>
        </w:rPr>
        <w:t>, возлагается на органы местного самоуправления муниципальных образований.</w:t>
      </w:r>
    </w:p>
    <w:p w:rsidR="003D6526" w:rsidRPr="00814098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98">
        <w:rPr>
          <w:rFonts w:ascii="Times New Roman" w:hAnsi="Times New Roman" w:cs="Times New Roman"/>
          <w:sz w:val="28"/>
          <w:szCs w:val="28"/>
        </w:rPr>
        <w:t>1</w:t>
      </w:r>
      <w:r w:rsidR="001775EB" w:rsidRPr="00814098">
        <w:rPr>
          <w:rFonts w:ascii="Times New Roman" w:hAnsi="Times New Roman" w:cs="Times New Roman"/>
          <w:sz w:val="28"/>
          <w:szCs w:val="28"/>
        </w:rPr>
        <w:t>3</w:t>
      </w:r>
      <w:r w:rsidRPr="00814098">
        <w:rPr>
          <w:rFonts w:ascii="Times New Roman" w:hAnsi="Times New Roman" w:cs="Times New Roman"/>
          <w:sz w:val="28"/>
          <w:szCs w:val="28"/>
        </w:rPr>
        <w:t>. Министерство обеспечивает соблюдение муниципальными образованиями целей и порядка, установленных при предоставлении гранта.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98">
        <w:rPr>
          <w:rFonts w:ascii="Times New Roman" w:hAnsi="Times New Roman" w:cs="Times New Roman"/>
          <w:sz w:val="28"/>
          <w:szCs w:val="28"/>
        </w:rPr>
        <w:t>1</w:t>
      </w:r>
      <w:r w:rsidR="001775EB" w:rsidRPr="00814098">
        <w:rPr>
          <w:rFonts w:ascii="Times New Roman" w:hAnsi="Times New Roman" w:cs="Times New Roman"/>
          <w:sz w:val="28"/>
          <w:szCs w:val="28"/>
        </w:rPr>
        <w:t>4</w:t>
      </w:r>
      <w:r w:rsidRPr="00814098">
        <w:rPr>
          <w:rFonts w:ascii="Times New Roman" w:hAnsi="Times New Roman" w:cs="Times New Roman"/>
          <w:sz w:val="28"/>
          <w:szCs w:val="28"/>
        </w:rPr>
        <w:t xml:space="preserve">. Нецелевое использование гранта муниципальным образованием влечет бесспорное взыскание суммы средств гранта, </w:t>
      </w:r>
      <w:r w:rsidRPr="00961DF0">
        <w:rPr>
          <w:rFonts w:ascii="Times New Roman" w:hAnsi="Times New Roman" w:cs="Times New Roman"/>
          <w:spacing w:val="-20"/>
          <w:sz w:val="28"/>
          <w:szCs w:val="28"/>
        </w:rPr>
        <w:t xml:space="preserve">полученных из </w:t>
      </w:r>
      <w:r w:rsidRPr="00814098">
        <w:rPr>
          <w:rFonts w:ascii="Times New Roman" w:hAnsi="Times New Roman" w:cs="Times New Roman"/>
          <w:sz w:val="28"/>
          <w:szCs w:val="28"/>
        </w:rPr>
        <w:t xml:space="preserve">областного бюджета, в размере средств, использованных не по целевому назначению, и (или) в размере платы за пользование ими </w:t>
      </w:r>
      <w:r w:rsidRPr="00961DF0">
        <w:rPr>
          <w:rFonts w:ascii="Times New Roman" w:hAnsi="Times New Roman" w:cs="Times New Roman"/>
          <w:spacing w:val="-20"/>
          <w:sz w:val="28"/>
          <w:szCs w:val="28"/>
        </w:rPr>
        <w:t>либо приостановление</w:t>
      </w:r>
      <w:r w:rsidRPr="00814098">
        <w:rPr>
          <w:rFonts w:ascii="Times New Roman" w:hAnsi="Times New Roman" w:cs="Times New Roman"/>
          <w:sz w:val="28"/>
          <w:szCs w:val="28"/>
        </w:rPr>
        <w:t xml:space="preserve"> (сокращение) предоставления межбюджетных </w:t>
      </w:r>
      <w:r w:rsidRPr="003D6526">
        <w:rPr>
          <w:rFonts w:ascii="Times New Roman" w:hAnsi="Times New Roman" w:cs="Times New Roman"/>
          <w:sz w:val="28"/>
          <w:szCs w:val="28"/>
        </w:rPr>
        <w:t>трансфертов (за исключением субвенций).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>Нарушение муниципальным образованием условий предоставления гранта, если это действие не связано с нецелевым использованием бюджетных средств, влечет бесспорное взыскание суммы гранта, использованной с нарушением условий предоставления (расходования) гранта, и (или) приостановление (сокращение) предоставления межбюджетных трансфертов (за исключением субвенций).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>1</w:t>
      </w:r>
      <w:r w:rsidR="001775EB">
        <w:rPr>
          <w:rFonts w:ascii="Times New Roman" w:hAnsi="Times New Roman" w:cs="Times New Roman"/>
          <w:sz w:val="28"/>
          <w:szCs w:val="28"/>
        </w:rPr>
        <w:t>5</w:t>
      </w:r>
      <w:r w:rsidRPr="003D6526">
        <w:rPr>
          <w:rFonts w:ascii="Times New Roman" w:hAnsi="Times New Roman" w:cs="Times New Roman"/>
          <w:sz w:val="28"/>
          <w:szCs w:val="28"/>
        </w:rPr>
        <w:t>. Не использованные по состоянию на 1 января текущего финансового года остатки средств гранта подлежат возврату в доход областного бюджета в течение первых 15 рабочих дней текущего финансового года.</w:t>
      </w:r>
    </w:p>
    <w:p w:rsidR="003D6526" w:rsidRP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>1</w:t>
      </w:r>
      <w:r w:rsidR="001775EB">
        <w:rPr>
          <w:rFonts w:ascii="Times New Roman" w:hAnsi="Times New Roman" w:cs="Times New Roman"/>
          <w:sz w:val="28"/>
          <w:szCs w:val="28"/>
        </w:rPr>
        <w:t>6</w:t>
      </w:r>
      <w:r w:rsidRPr="003D6526">
        <w:rPr>
          <w:rFonts w:ascii="Times New Roman" w:hAnsi="Times New Roman" w:cs="Times New Roman"/>
          <w:sz w:val="28"/>
          <w:szCs w:val="28"/>
        </w:rPr>
        <w:t xml:space="preserve">. Остатки средств, указанные в пункте 16 </w:t>
      </w:r>
      <w:r w:rsidR="00731250">
        <w:rPr>
          <w:rFonts w:ascii="Times New Roman" w:hAnsi="Times New Roman" w:cs="Times New Roman"/>
          <w:sz w:val="28"/>
          <w:szCs w:val="28"/>
        </w:rPr>
        <w:t>настоящих Методики и правил</w:t>
      </w:r>
      <w:r w:rsidRPr="003D6526">
        <w:rPr>
          <w:rFonts w:ascii="Times New Roman" w:hAnsi="Times New Roman" w:cs="Times New Roman"/>
          <w:sz w:val="28"/>
          <w:szCs w:val="28"/>
        </w:rPr>
        <w:t>, перечисленные в областной бюджет, могут быть возвращены в бюджеты муниципальных образований в очередном финансовом году при наличии потребности в направлении их на те же цели в соответствии с решением министерства.</w:t>
      </w:r>
    </w:p>
    <w:p w:rsidR="003D6526" w:rsidRDefault="003D6526" w:rsidP="00CA06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526">
        <w:rPr>
          <w:rFonts w:ascii="Times New Roman" w:hAnsi="Times New Roman" w:cs="Times New Roman"/>
          <w:sz w:val="28"/>
          <w:szCs w:val="28"/>
        </w:rPr>
        <w:t>1</w:t>
      </w:r>
      <w:r w:rsidR="001775EB">
        <w:rPr>
          <w:rFonts w:ascii="Times New Roman" w:hAnsi="Times New Roman" w:cs="Times New Roman"/>
          <w:sz w:val="28"/>
          <w:szCs w:val="28"/>
        </w:rPr>
        <w:t>7</w:t>
      </w:r>
      <w:r w:rsidRPr="003D6526">
        <w:rPr>
          <w:rFonts w:ascii="Times New Roman" w:hAnsi="Times New Roman" w:cs="Times New Roman"/>
          <w:sz w:val="28"/>
          <w:szCs w:val="28"/>
        </w:rPr>
        <w:t xml:space="preserve">. В случае если неиспользованный остаток гранта не перечислен в доход областного бюджета, этот остаток подлежит взысканию в доход областного бюджета в порядке, установленном </w:t>
      </w:r>
      <w:r w:rsidRPr="00961DF0">
        <w:rPr>
          <w:rFonts w:ascii="Times New Roman" w:hAnsi="Times New Roman" w:cs="Times New Roman"/>
          <w:spacing w:val="-20"/>
          <w:sz w:val="28"/>
          <w:szCs w:val="28"/>
        </w:rPr>
        <w:t>министерством, с</w:t>
      </w:r>
      <w:r w:rsidRPr="003D6526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3D6526">
        <w:rPr>
          <w:rFonts w:ascii="Times New Roman" w:hAnsi="Times New Roman" w:cs="Times New Roman"/>
          <w:sz w:val="28"/>
          <w:szCs w:val="28"/>
        </w:rPr>
        <w:lastRenderedPageBreak/>
        <w:t>общих требований, установленных Министерством финансов Российской Федерации.</w:t>
      </w:r>
    </w:p>
    <w:p w:rsidR="007725DA" w:rsidRPr="003D6526" w:rsidRDefault="007725DA" w:rsidP="007725DA">
      <w:pPr>
        <w:autoSpaceDE w:val="0"/>
        <w:autoSpaceDN w:val="0"/>
        <w:adjustRightInd w:val="0"/>
        <w:spacing w:before="60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E29BF" w:rsidRDefault="004E29BF" w:rsidP="003D6526">
      <w:pPr>
        <w:spacing w:after="0" w:line="360" w:lineRule="auto"/>
        <w:ind w:firstLine="709"/>
      </w:pPr>
    </w:p>
    <w:sectPr w:rsidR="004E29BF" w:rsidSect="00DB4875">
      <w:headerReference w:type="default" r:id="rId10"/>
      <w:pgSz w:w="11905" w:h="16838"/>
      <w:pgMar w:top="1134" w:right="736" w:bottom="96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42" w:rsidRDefault="004D7142" w:rsidP="00DB4875">
      <w:pPr>
        <w:spacing w:after="0" w:line="240" w:lineRule="auto"/>
      </w:pPr>
      <w:r>
        <w:separator/>
      </w:r>
    </w:p>
  </w:endnote>
  <w:endnote w:type="continuationSeparator" w:id="0">
    <w:p w:rsidR="004D7142" w:rsidRDefault="004D7142" w:rsidP="00DB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42" w:rsidRDefault="004D7142" w:rsidP="00DB4875">
      <w:pPr>
        <w:spacing w:after="0" w:line="240" w:lineRule="auto"/>
      </w:pPr>
      <w:r>
        <w:separator/>
      </w:r>
    </w:p>
  </w:footnote>
  <w:footnote w:type="continuationSeparator" w:id="0">
    <w:p w:rsidR="004D7142" w:rsidRDefault="004D7142" w:rsidP="00DB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860318"/>
      <w:docPartObj>
        <w:docPartGallery w:val="Page Numbers (Top of Page)"/>
        <w:docPartUnique/>
      </w:docPartObj>
    </w:sdtPr>
    <w:sdtEndPr/>
    <w:sdtContent>
      <w:p w:rsidR="00DB4875" w:rsidRDefault="00DB48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9BA">
          <w:rPr>
            <w:noProof/>
          </w:rPr>
          <w:t>2</w:t>
        </w:r>
        <w:r>
          <w:fldChar w:fldCharType="end"/>
        </w:r>
      </w:p>
    </w:sdtContent>
  </w:sdt>
  <w:p w:rsidR="00DB4875" w:rsidRDefault="00DB48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C1"/>
    <w:rsid w:val="000B12E5"/>
    <w:rsid w:val="000C6B70"/>
    <w:rsid w:val="001775EB"/>
    <w:rsid w:val="001F69BA"/>
    <w:rsid w:val="003D6526"/>
    <w:rsid w:val="004D7142"/>
    <w:rsid w:val="004E29BF"/>
    <w:rsid w:val="005C3BB1"/>
    <w:rsid w:val="00731250"/>
    <w:rsid w:val="007725DA"/>
    <w:rsid w:val="00814098"/>
    <w:rsid w:val="00961DF0"/>
    <w:rsid w:val="00AF06C1"/>
    <w:rsid w:val="00CA06E2"/>
    <w:rsid w:val="00DB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5D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875"/>
  </w:style>
  <w:style w:type="paragraph" w:styleId="a7">
    <w:name w:val="footer"/>
    <w:basedOn w:val="a"/>
    <w:link w:val="a8"/>
    <w:uiPriority w:val="99"/>
    <w:unhideWhenUsed/>
    <w:rsid w:val="00DB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5D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875"/>
  </w:style>
  <w:style w:type="paragraph" w:styleId="a7">
    <w:name w:val="footer"/>
    <w:basedOn w:val="a"/>
    <w:link w:val="a8"/>
    <w:uiPriority w:val="99"/>
    <w:unhideWhenUsed/>
    <w:rsid w:val="00DB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5652D92F3CDDA80CFBB92A5EE557D00568A5CFEACC8FED502BB68B7271176CC0A20E8A2C2466488BE96B2F5F18217B46080AD2F100bFp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5652D92F3CDDA80CFBA72748890BD90660FDC5E3CF8DBF097EB0DC2D21113980E208DD6E646D42DFB82F7F53127334035F19D1F71FFC1183FC036EbBp4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5652D92F3CDDA80CFBB92A5EE557D00568A5CFEACC8FED502BB68B7271176CC0A20E882D236440DCB37B2B164C2A64411415D2EF03FD12b9p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Ольга Александровна</dc:creator>
  <cp:keywords/>
  <dc:description/>
  <cp:lastModifiedBy>Любовь В. Кузнецова</cp:lastModifiedBy>
  <cp:revision>12</cp:revision>
  <cp:lastPrinted>2019-12-25T07:00:00Z</cp:lastPrinted>
  <dcterms:created xsi:type="dcterms:W3CDTF">2019-12-16T06:41:00Z</dcterms:created>
  <dcterms:modified xsi:type="dcterms:W3CDTF">2019-12-27T11:11:00Z</dcterms:modified>
</cp:coreProperties>
</file>